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CE3D" w14:textId="77777777" w:rsidR="00EB6CAB" w:rsidRDefault="00000000">
      <w:pPr>
        <w:pStyle w:val="Heading1"/>
      </w:pPr>
      <w:r>
        <w:t>Terms and Conditions</w:t>
      </w:r>
    </w:p>
    <w:p w14:paraId="2CF2E8C1" w14:textId="77777777" w:rsidR="00EB6CAB" w:rsidRDefault="00000000">
      <w:r>
        <w:t>Rejuvenate IV &amp; Holistic Wellness Center (Rejuvenate Mobile IV Hydration, LLC)</w:t>
      </w:r>
    </w:p>
    <w:p w14:paraId="7DD811D8" w14:textId="77777777" w:rsidR="00EB6CAB" w:rsidRDefault="00000000">
      <w:r>
        <w:t>Effective Date: August 27, 2026</w:t>
      </w:r>
    </w:p>
    <w:p w14:paraId="65319496" w14:textId="77777777" w:rsidR="00EB6CAB" w:rsidRDefault="00000000">
      <w:r>
        <w:t>Welcome to the website of Rejuvenate IV &amp; Holistic Wellness Center ("we," "us," or "our"), located at https://rejuvenate-ivhydration.com (the "Site"). By accessing or using the Site, booking an appointment, or opting in to our communications, you agree to be bound by these Terms and Conditions. If you do not agree with these terms, please do not use the Site.</w:t>
      </w:r>
    </w:p>
    <w:p w14:paraId="3A1E27EB" w14:textId="77777777" w:rsidR="00EB6CAB" w:rsidRDefault="00000000">
      <w:pPr>
        <w:pStyle w:val="Heading2"/>
      </w:pPr>
      <w:r>
        <w:t>1. Use of the Site</w:t>
      </w:r>
    </w:p>
    <w:p w14:paraId="31EE2BA7" w14:textId="77777777" w:rsidR="00EB6CAB" w:rsidRDefault="00000000">
      <w:r>
        <w:t>The Site is provided for informational purposes and to allow you to learn about our services, contact us, and schedule appointments. You agree to use the Site only for lawful purposes and in a manner that does not infringe the rights of, or restrict the use of the Site by, any other person.</w:t>
      </w:r>
    </w:p>
    <w:p w14:paraId="190D71DF" w14:textId="77777777" w:rsidR="00EB6CAB" w:rsidRDefault="00000000">
      <w:pPr>
        <w:pStyle w:val="Heading2"/>
      </w:pPr>
      <w:r>
        <w:t>2. Medical Disclaimer</w:t>
      </w:r>
    </w:p>
    <w:p w14:paraId="33D64770" w14:textId="77777777" w:rsidR="00EB6CAB" w:rsidRDefault="00000000">
      <w:r>
        <w:t xml:space="preserve">The content on this Site is provided for general informational purposes only and is not intended to be a substitute for professional medical advice, diagnosis, or treatment. Always seek the advice of your physician or another qualified healthcare provider with any questions you may have regarding </w:t>
      </w:r>
      <w:proofErr w:type="gramStart"/>
      <w:r>
        <w:t>a medical</w:t>
      </w:r>
      <w:proofErr w:type="gramEnd"/>
      <w:r>
        <w:t xml:space="preserve"> condition. Never disregard professional medical advice or delay seeking it because of something you have read on this Site. If you are experiencing a medical emergency, call 911 immediately.</w:t>
      </w:r>
    </w:p>
    <w:p w14:paraId="3E7F5BD8" w14:textId="77777777" w:rsidR="00EB6CAB" w:rsidRDefault="00000000">
      <w:r>
        <w:t xml:space="preserve">Use of the Site does not create a provider-patient relationship. A provider-patient relationship is established only through </w:t>
      </w:r>
      <w:proofErr w:type="gramStart"/>
      <w:r>
        <w:t>a consultation</w:t>
      </w:r>
      <w:proofErr w:type="gramEnd"/>
      <w:r>
        <w:t xml:space="preserve"> and evaluation with one of our licensed providers.</w:t>
      </w:r>
    </w:p>
    <w:p w14:paraId="36F3443D" w14:textId="77777777" w:rsidR="00EB6CAB" w:rsidRDefault="00000000">
      <w:pPr>
        <w:pStyle w:val="Heading2"/>
      </w:pPr>
      <w:r>
        <w:t>3. SMS/Text Messaging Terms</w:t>
      </w:r>
    </w:p>
    <w:p w14:paraId="2D8D98AD" w14:textId="77777777" w:rsidR="00EB6CAB" w:rsidRDefault="00000000">
      <w:r>
        <w:t>By providing your mobile phone number and opting in to receive text messages from Rejuvenate IV &amp; Holistic Wellness Center, you agree to the following terms:</w:t>
      </w:r>
    </w:p>
    <w:p w14:paraId="2C26E763" w14:textId="77777777" w:rsidR="00EB6CAB" w:rsidRDefault="00000000">
      <w:pPr>
        <w:pStyle w:val="ListParagraph"/>
        <w:numPr>
          <w:ilvl w:val="0"/>
          <w:numId w:val="2"/>
        </w:numPr>
      </w:pPr>
      <w:r>
        <w:rPr>
          <w:b/>
          <w:bCs/>
        </w:rPr>
        <w:t xml:space="preserve">Program Description: </w:t>
      </w:r>
      <w:r>
        <w:t>You consent to receive text messages from us related to your care and account, including appointment reminders, confirmations, rescheduling notices, follow-up communications, billing and account notifications, and, where you have separately consented, occasional promotional or informational messages about our services.</w:t>
      </w:r>
    </w:p>
    <w:p w14:paraId="6B877FD4" w14:textId="77777777" w:rsidR="00EB6CAB" w:rsidRDefault="00000000">
      <w:pPr>
        <w:pStyle w:val="ListParagraph"/>
        <w:numPr>
          <w:ilvl w:val="0"/>
          <w:numId w:val="2"/>
        </w:numPr>
      </w:pPr>
      <w:r>
        <w:rPr>
          <w:b/>
          <w:bCs/>
        </w:rPr>
        <w:t xml:space="preserve">Message Frequency: </w:t>
      </w:r>
      <w:r>
        <w:t>Message frequency varies depending on your appointments and interactions with our practice.</w:t>
      </w:r>
    </w:p>
    <w:p w14:paraId="483FD111" w14:textId="77777777" w:rsidR="00EB6CAB" w:rsidRDefault="00000000">
      <w:pPr>
        <w:pStyle w:val="ListParagraph"/>
        <w:numPr>
          <w:ilvl w:val="0"/>
          <w:numId w:val="2"/>
        </w:numPr>
      </w:pPr>
      <w:r>
        <w:rPr>
          <w:b/>
          <w:bCs/>
        </w:rPr>
        <w:t xml:space="preserve">Fees: </w:t>
      </w:r>
      <w:r>
        <w:t>Message and data rates may apply. Any charges are billed by and payable to your mobile carrier according to your mobile plan.</w:t>
      </w:r>
    </w:p>
    <w:p w14:paraId="53444620" w14:textId="77777777" w:rsidR="00EB6CAB" w:rsidRDefault="00000000">
      <w:pPr>
        <w:pStyle w:val="ListParagraph"/>
        <w:numPr>
          <w:ilvl w:val="0"/>
          <w:numId w:val="2"/>
        </w:numPr>
      </w:pPr>
      <w:r>
        <w:rPr>
          <w:b/>
          <w:bCs/>
        </w:rPr>
        <w:t xml:space="preserve">Opting Out: </w:t>
      </w:r>
      <w:r>
        <w:t xml:space="preserve">You can cancel text messages at any time by replying STOP to any message you receive from us. After you send STOP, we will send a final message confirming that you have </w:t>
      </w:r>
      <w:r>
        <w:lastRenderedPageBreak/>
        <w:t xml:space="preserve">been unsubscribed, and you will no longer receive text messages from us unless you opt </w:t>
      </w:r>
      <w:proofErr w:type="gramStart"/>
      <w:r>
        <w:t>in</w:t>
      </w:r>
      <w:proofErr w:type="gramEnd"/>
      <w:r>
        <w:t xml:space="preserve"> again.</w:t>
      </w:r>
    </w:p>
    <w:p w14:paraId="7D43285E" w14:textId="77777777" w:rsidR="00EB6CAB" w:rsidRDefault="00000000">
      <w:pPr>
        <w:pStyle w:val="ListParagraph"/>
        <w:numPr>
          <w:ilvl w:val="0"/>
          <w:numId w:val="2"/>
        </w:numPr>
      </w:pPr>
      <w:r>
        <w:rPr>
          <w:b/>
          <w:bCs/>
        </w:rPr>
        <w:t xml:space="preserve">Help: </w:t>
      </w:r>
      <w:r>
        <w:t>If you need assistance, reply HELP to any message or contact us directly at 941-275-2984 or rejuvenatemobileiv@gmail.com.</w:t>
      </w:r>
    </w:p>
    <w:p w14:paraId="147089D3" w14:textId="77777777" w:rsidR="00EB6CAB" w:rsidRDefault="00000000">
      <w:pPr>
        <w:pStyle w:val="ListParagraph"/>
        <w:numPr>
          <w:ilvl w:val="0"/>
          <w:numId w:val="2"/>
        </w:numPr>
      </w:pPr>
      <w:r>
        <w:rPr>
          <w:b/>
          <w:bCs/>
        </w:rPr>
        <w:t xml:space="preserve">Privacy: </w:t>
      </w:r>
      <w:r>
        <w:t>Your mobile information and SMS opt-in consent will not be shared with or sold to third parties or affiliates for marketing or promotional purposes. Please see our Privacy Policy for more information about how we handle your information.</w:t>
      </w:r>
    </w:p>
    <w:p w14:paraId="3C6417E1" w14:textId="3A28568C" w:rsidR="00EB6CAB" w:rsidRDefault="00000000">
      <w:pPr>
        <w:pStyle w:val="ListParagraph"/>
        <w:numPr>
          <w:ilvl w:val="0"/>
          <w:numId w:val="2"/>
        </w:numPr>
      </w:pPr>
      <w:r>
        <w:rPr>
          <w:b/>
          <w:bCs/>
        </w:rPr>
        <w:t xml:space="preserve">Carrier Liability: </w:t>
      </w:r>
      <w:r>
        <w:t xml:space="preserve">Mobile carriers are not liable for delayed or undelivered messages. Message delivery </w:t>
      </w:r>
      <w:r w:rsidR="00CB0B2A">
        <w:t xml:space="preserve">depends on effective transmission by your mobile carrier and is outside </w:t>
      </w:r>
      <w:r>
        <w:t>our control.</w:t>
      </w:r>
    </w:p>
    <w:p w14:paraId="66F4DD5D" w14:textId="77777777" w:rsidR="00EB6CAB" w:rsidRDefault="00000000">
      <w:pPr>
        <w:pStyle w:val="ListParagraph"/>
        <w:numPr>
          <w:ilvl w:val="0"/>
          <w:numId w:val="2"/>
        </w:numPr>
      </w:pPr>
      <w:r>
        <w:rPr>
          <w:b/>
          <w:bCs/>
        </w:rPr>
        <w:t xml:space="preserve">Eligibility: </w:t>
      </w:r>
      <w:r>
        <w:t>By opting in, you represent that you are the owner or authorized user of the mobile phone number provided and that you are at least 18 years of age.</w:t>
      </w:r>
    </w:p>
    <w:p w14:paraId="5ADD35B0" w14:textId="77777777" w:rsidR="00EB6CAB" w:rsidRDefault="00000000">
      <w:pPr>
        <w:pStyle w:val="Heading2"/>
      </w:pPr>
      <w:r>
        <w:t>4. Appointments and Cancellations</w:t>
      </w:r>
    </w:p>
    <w:p w14:paraId="73619945" w14:textId="1E0E66B7" w:rsidR="00EB6CAB" w:rsidRDefault="00CB0B2A">
      <w:r>
        <w:t>You may schedule appointments</w:t>
      </w:r>
      <w:r w:rsidR="00000000">
        <w:t xml:space="preserve"> through our online booking platform, by phone, or in person. </w:t>
      </w:r>
      <w:r>
        <w:t>Please</w:t>
      </w:r>
      <w:r w:rsidR="00000000">
        <w:t xml:space="preserve"> provide reasonable advance notice if you need to cancel or reschedule an appointment. </w:t>
      </w:r>
      <w:r w:rsidRPr="00CB0B2A">
        <w:t>Rejuvenate IV &amp; Holistic Wellness Center requires at least 24 hours' notice to cancel or reschedule an appointment. Cancellations or changes made without proper notice, as well as missed appointments (no-shows), will incur a charge of 50% of the booked service fee.</w:t>
      </w:r>
    </w:p>
    <w:p w14:paraId="0241E155" w14:textId="77777777" w:rsidR="00EB6CAB" w:rsidRDefault="00000000">
      <w:pPr>
        <w:pStyle w:val="Heading2"/>
      </w:pPr>
      <w:r>
        <w:t>5. Payment</w:t>
      </w:r>
    </w:p>
    <w:p w14:paraId="346E37B2" w14:textId="33C26613" w:rsidR="00EB6CAB" w:rsidRDefault="00000000">
      <w:r>
        <w:t xml:space="preserve">Payment for services is due </w:t>
      </w:r>
      <w:r w:rsidR="00CB0B2A">
        <w:t>when</w:t>
      </w:r>
      <w:r>
        <w:t xml:space="preserve"> services are rendered unless otherwise arranged. We reserve the right to modify our pricing and service offerings at any time.</w:t>
      </w:r>
    </w:p>
    <w:p w14:paraId="035B7BE4" w14:textId="77777777" w:rsidR="00EB6CAB" w:rsidRDefault="00000000">
      <w:pPr>
        <w:pStyle w:val="Heading2"/>
      </w:pPr>
      <w:r>
        <w:t>6. Intellectual Property</w:t>
      </w:r>
    </w:p>
    <w:p w14:paraId="67AC843C" w14:textId="77777777" w:rsidR="00EB6CAB" w:rsidRDefault="00000000">
      <w:r>
        <w:t>All content on the Site, including text, graphics, logos, images, and software, is the property of Rejuvenate IV &amp; Holistic Wellness Center or its content providers and is protected by applicable copyright and trademark laws. You may not reproduce, distribute, modify, or create derivative works from any content on the Site without our prior written consent.</w:t>
      </w:r>
    </w:p>
    <w:p w14:paraId="6059EAA8" w14:textId="77777777" w:rsidR="00EB6CAB" w:rsidRDefault="00000000">
      <w:pPr>
        <w:pStyle w:val="Heading2"/>
      </w:pPr>
      <w:r>
        <w:t>7. Third-Party Websites and Services</w:t>
      </w:r>
    </w:p>
    <w:p w14:paraId="748C0858" w14:textId="409FB8B1" w:rsidR="00EB6CAB" w:rsidRDefault="00000000">
      <w:r>
        <w:t xml:space="preserve">The Site may contain links to third-party websites, including our booking platform and dispensary partners. </w:t>
      </w:r>
      <w:r w:rsidR="00CB0B2A">
        <w:t>We provide these links</w:t>
      </w:r>
      <w:r>
        <w:t xml:space="preserve"> for your convenience only. We do not control and are not responsible for the content, terms, or privacy practices of any third-party website.</w:t>
      </w:r>
    </w:p>
    <w:p w14:paraId="3B290597" w14:textId="77777777" w:rsidR="00EB6CAB" w:rsidRDefault="00000000">
      <w:pPr>
        <w:pStyle w:val="Heading2"/>
      </w:pPr>
      <w:r>
        <w:t>8. Disclaimer of Warranties</w:t>
      </w:r>
    </w:p>
    <w:p w14:paraId="2FC841CE" w14:textId="77777777" w:rsidR="00EB6CAB" w:rsidRDefault="00000000">
      <w:r>
        <w:t xml:space="preserve">The Site and its content are provided on an "as is" and "as available" basis without warranties of any kind, either express or implied, including but not limited to warranties of merchantability, fitness for a </w:t>
      </w:r>
      <w:r>
        <w:lastRenderedPageBreak/>
        <w:t>particular purpose, and non-infringement. We do not warrant that the Site will be uninterrupted, error-free, or free of viruses or other harmful components.</w:t>
      </w:r>
    </w:p>
    <w:p w14:paraId="30914E68" w14:textId="77777777" w:rsidR="00EB6CAB" w:rsidRDefault="00000000">
      <w:pPr>
        <w:pStyle w:val="Heading2"/>
      </w:pPr>
      <w:r>
        <w:t>9. Limitation of Liability</w:t>
      </w:r>
    </w:p>
    <w:p w14:paraId="5179CC10" w14:textId="77777777" w:rsidR="00EB6CAB" w:rsidRDefault="00000000">
      <w:r>
        <w:t>To the fullest extent permitted by law, Rejuvenate IV &amp; Holistic Wellness Center and its owners, providers, employees, and agents shall not be liable for any indirect, incidental, special, consequential, or punitive damages arising out of or related to your use of, or inability to use, the Site.</w:t>
      </w:r>
    </w:p>
    <w:p w14:paraId="48966B50" w14:textId="77777777" w:rsidR="00EB6CAB" w:rsidRDefault="00000000">
      <w:pPr>
        <w:pStyle w:val="Heading2"/>
      </w:pPr>
      <w:r>
        <w:t>10. Governing Law</w:t>
      </w:r>
    </w:p>
    <w:p w14:paraId="4D9FAC4F" w14:textId="68FB661B" w:rsidR="00EB6CAB" w:rsidRDefault="00000000">
      <w:r>
        <w:t xml:space="preserve">These Terms and Conditions are governed by and construed in accordance with the laws of the State of Florida, without regard to its </w:t>
      </w:r>
      <w:r w:rsidR="00CB0B2A">
        <w:t>conflict-of-law</w:t>
      </w:r>
      <w:r>
        <w:t xml:space="preserve"> provisions. Any disputes arising under these terms shall be resolved in the state or federal courts located in Sarasota County, Florida.</w:t>
      </w:r>
    </w:p>
    <w:p w14:paraId="01A24126" w14:textId="77777777" w:rsidR="00EB6CAB" w:rsidRDefault="00000000">
      <w:pPr>
        <w:pStyle w:val="Heading2"/>
      </w:pPr>
      <w:r>
        <w:t>11. Changes to These Terms</w:t>
      </w:r>
    </w:p>
    <w:p w14:paraId="48A9F83D" w14:textId="038011B4" w:rsidR="00EB6CAB" w:rsidRDefault="00000000">
      <w:r>
        <w:t xml:space="preserve">We may update these Terms and Conditions from time to time. </w:t>
      </w:r>
      <w:r w:rsidR="00CB0B2A">
        <w:t>We will post any changes</w:t>
      </w:r>
      <w:r>
        <w:t xml:space="preserve"> on this page with a revised effective date. Your continued use of the Site after changes are posted constitutes your acceptance of the updated terms.</w:t>
      </w:r>
    </w:p>
    <w:p w14:paraId="3BA52729" w14:textId="77777777" w:rsidR="00EB6CAB" w:rsidRDefault="00000000">
      <w:pPr>
        <w:pStyle w:val="Heading2"/>
      </w:pPr>
      <w:r>
        <w:t>12. Contact Us</w:t>
      </w:r>
    </w:p>
    <w:p w14:paraId="49DC1D85" w14:textId="77777777" w:rsidR="00EB6CAB" w:rsidRDefault="00000000">
      <w:r>
        <w:t>If you have any questions about these Terms and Conditions, please contact us:</w:t>
      </w:r>
    </w:p>
    <w:p w14:paraId="1C65580D" w14:textId="77777777" w:rsidR="00EB6CAB" w:rsidRDefault="00000000">
      <w:r>
        <w:t>Rejuvenate IV &amp; Holistic Wellness Center</w:t>
      </w:r>
    </w:p>
    <w:p w14:paraId="76EFB14D" w14:textId="77777777" w:rsidR="00EB6CAB" w:rsidRDefault="00000000">
      <w:r>
        <w:t>North Port Location: 2451 Sycamore Street, Suite 101, North Port, FL 34289 — Phone: 941-275-2984</w:t>
      </w:r>
    </w:p>
    <w:p w14:paraId="6471DB38" w14:textId="77777777" w:rsidR="00EB6CAB" w:rsidRDefault="00000000">
      <w:r>
        <w:t>Nokomis Location: 101 Chardin Dr, Nokomis, FL 34275 — Phone: 941-681-0833</w:t>
      </w:r>
    </w:p>
    <w:p w14:paraId="7EF3E41B" w14:textId="77777777" w:rsidR="00EB6CAB" w:rsidRDefault="00000000">
      <w:r>
        <w:t>Email: rejuvenatemobileiv@gmail.com</w:t>
      </w:r>
    </w:p>
    <w:p w14:paraId="6D82EE2B" w14:textId="77777777" w:rsidR="00EB6CAB" w:rsidRDefault="00000000">
      <w:r>
        <w:t>Website: https://rejuvenate-ivhydration.com</w:t>
      </w:r>
    </w:p>
    <w:sectPr w:rsidR="00EB6CA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31DCF"/>
    <w:multiLevelType w:val="hybridMultilevel"/>
    <w:tmpl w:val="AE8E1F44"/>
    <w:lvl w:ilvl="0" w:tplc="F9945E2E">
      <w:start w:val="1"/>
      <w:numFmt w:val="bullet"/>
      <w:lvlText w:val="●"/>
      <w:lvlJc w:val="left"/>
      <w:pPr>
        <w:ind w:left="720" w:hanging="360"/>
      </w:pPr>
    </w:lvl>
    <w:lvl w:ilvl="1" w:tplc="654EE6B6">
      <w:start w:val="1"/>
      <w:numFmt w:val="bullet"/>
      <w:lvlText w:val="○"/>
      <w:lvlJc w:val="left"/>
      <w:pPr>
        <w:ind w:left="1440" w:hanging="360"/>
      </w:pPr>
    </w:lvl>
    <w:lvl w:ilvl="2" w:tplc="66B0EF76">
      <w:start w:val="1"/>
      <w:numFmt w:val="bullet"/>
      <w:lvlText w:val="■"/>
      <w:lvlJc w:val="left"/>
      <w:pPr>
        <w:ind w:left="2160" w:hanging="360"/>
      </w:pPr>
    </w:lvl>
    <w:lvl w:ilvl="3" w:tplc="1A9E7306">
      <w:start w:val="1"/>
      <w:numFmt w:val="bullet"/>
      <w:lvlText w:val="●"/>
      <w:lvlJc w:val="left"/>
      <w:pPr>
        <w:ind w:left="2880" w:hanging="360"/>
      </w:pPr>
    </w:lvl>
    <w:lvl w:ilvl="4" w:tplc="3DDECD14">
      <w:start w:val="1"/>
      <w:numFmt w:val="bullet"/>
      <w:lvlText w:val="○"/>
      <w:lvlJc w:val="left"/>
      <w:pPr>
        <w:ind w:left="3600" w:hanging="360"/>
      </w:pPr>
    </w:lvl>
    <w:lvl w:ilvl="5" w:tplc="F2D22312">
      <w:start w:val="1"/>
      <w:numFmt w:val="bullet"/>
      <w:lvlText w:val="■"/>
      <w:lvlJc w:val="left"/>
      <w:pPr>
        <w:ind w:left="4320" w:hanging="360"/>
      </w:pPr>
    </w:lvl>
    <w:lvl w:ilvl="6" w:tplc="AEC421FE">
      <w:start w:val="1"/>
      <w:numFmt w:val="bullet"/>
      <w:lvlText w:val="●"/>
      <w:lvlJc w:val="left"/>
      <w:pPr>
        <w:ind w:left="5040" w:hanging="360"/>
      </w:pPr>
    </w:lvl>
    <w:lvl w:ilvl="7" w:tplc="7426585C">
      <w:start w:val="1"/>
      <w:numFmt w:val="bullet"/>
      <w:lvlText w:val="●"/>
      <w:lvlJc w:val="left"/>
      <w:pPr>
        <w:ind w:left="5760" w:hanging="360"/>
      </w:pPr>
    </w:lvl>
    <w:lvl w:ilvl="8" w:tplc="3162E06C">
      <w:start w:val="1"/>
      <w:numFmt w:val="bullet"/>
      <w:lvlText w:val="●"/>
      <w:lvlJc w:val="left"/>
      <w:pPr>
        <w:ind w:left="6480" w:hanging="360"/>
      </w:pPr>
    </w:lvl>
  </w:abstractNum>
  <w:abstractNum w:abstractNumId="1" w15:restartNumberingAfterBreak="0">
    <w:nsid w:val="6C6B07F2"/>
    <w:multiLevelType w:val="hybridMultilevel"/>
    <w:tmpl w:val="16A88C66"/>
    <w:lvl w:ilvl="0" w:tplc="C79680D0">
      <w:start w:val="1"/>
      <w:numFmt w:val="bullet"/>
      <w:lvlText w:val="•"/>
      <w:lvlJc w:val="left"/>
      <w:pPr>
        <w:ind w:left="720" w:hanging="360"/>
      </w:pPr>
    </w:lvl>
    <w:lvl w:ilvl="1" w:tplc="1D4660F4">
      <w:numFmt w:val="decimal"/>
      <w:lvlText w:val=""/>
      <w:lvlJc w:val="left"/>
    </w:lvl>
    <w:lvl w:ilvl="2" w:tplc="C93448EC">
      <w:numFmt w:val="decimal"/>
      <w:lvlText w:val=""/>
      <w:lvlJc w:val="left"/>
    </w:lvl>
    <w:lvl w:ilvl="3" w:tplc="E190FD56">
      <w:numFmt w:val="decimal"/>
      <w:lvlText w:val=""/>
      <w:lvlJc w:val="left"/>
    </w:lvl>
    <w:lvl w:ilvl="4" w:tplc="7F4AA9DA">
      <w:numFmt w:val="decimal"/>
      <w:lvlText w:val=""/>
      <w:lvlJc w:val="left"/>
    </w:lvl>
    <w:lvl w:ilvl="5" w:tplc="B6EE5562">
      <w:numFmt w:val="decimal"/>
      <w:lvlText w:val=""/>
      <w:lvlJc w:val="left"/>
    </w:lvl>
    <w:lvl w:ilvl="6" w:tplc="1BE0E030">
      <w:numFmt w:val="decimal"/>
      <w:lvlText w:val=""/>
      <w:lvlJc w:val="left"/>
    </w:lvl>
    <w:lvl w:ilvl="7" w:tplc="1674E876">
      <w:numFmt w:val="decimal"/>
      <w:lvlText w:val=""/>
      <w:lvlJc w:val="left"/>
    </w:lvl>
    <w:lvl w:ilvl="8" w:tplc="8222C788">
      <w:numFmt w:val="decimal"/>
      <w:lvlText w:val=""/>
      <w:lvlJc w:val="left"/>
    </w:lvl>
  </w:abstractNum>
  <w:num w:numId="1" w16cid:durableId="2086486286">
    <w:abstractNumId w:val="0"/>
    <w:lvlOverride w:ilvl="0">
      <w:startOverride w:val="1"/>
    </w:lvlOverride>
  </w:num>
  <w:num w:numId="2" w16cid:durableId="23725449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CAB"/>
    <w:rsid w:val="0056017A"/>
    <w:rsid w:val="00CB0B2A"/>
    <w:rsid w:val="00EB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D0C7"/>
  <w15:docId w15:val="{1586D436-5CB0-408A-9C53-732A6F41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outlineLvl w:val="0"/>
    </w:pPr>
    <w:rPr>
      <w:b/>
      <w:bCs/>
      <w:color w:val="1F3B57"/>
      <w:sz w:val="32"/>
      <w:szCs w:val="32"/>
    </w:rPr>
  </w:style>
  <w:style w:type="paragraph" w:styleId="Heading2">
    <w:name w:val="heading 2"/>
    <w:uiPriority w:val="9"/>
    <w:unhideWhenUsed/>
    <w:qFormat/>
    <w:pPr>
      <w:spacing w:before="240" w:after="120"/>
      <w:outlineLvl w:val="1"/>
    </w:pPr>
    <w:rPr>
      <w:b/>
      <w:bCs/>
      <w:color w:val="1F3B57"/>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 Rice</cp:lastModifiedBy>
  <cp:revision>2</cp:revision>
  <dcterms:created xsi:type="dcterms:W3CDTF">2026-08-28T18:21:00Z</dcterms:created>
  <dcterms:modified xsi:type="dcterms:W3CDTF">2026-08-28T18:21:00Z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3e69041d-8c84-4d16-8dc5-f1ff46f7f332</vt:lpwstr>
  </property>
</Properties>
</file>